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#92bis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FE502A">
        <w:rPr>
          <w:b/>
          <w:noProof/>
          <w:sz w:val="24"/>
        </w:rPr>
        <w:t>1912957</w:t>
      </w:r>
    </w:p>
    <w:p w:rsidR="001E41F3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Chongqing 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32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3C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32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CF7692">
              <w:t xml:space="preserve">to 38.141-2 </w:t>
            </w:r>
            <w:r w:rsidR="00FE502A">
              <w:t>Clarification for NR TM1.1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C3320E">
              <w:rPr>
                <w:noProof/>
              </w:rPr>
              <w:t>NR_newRAT</w:t>
            </w:r>
            <w:r w:rsidR="00C3320E" w:rsidRPr="00C3320E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F7692">
              <w:rPr>
                <w:noProof/>
              </w:rPr>
              <w:t>10</w:t>
            </w:r>
            <w:r>
              <w:rPr>
                <w:noProof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5A0">
            <w:pPr>
              <w:pStyle w:val="CRCoverPage"/>
              <w:spacing w:after="0"/>
              <w:ind w:left="100"/>
              <w:rPr>
                <w:noProof/>
              </w:rPr>
            </w:pPr>
            <w:r w:rsidRPr="00F005A0">
              <w:rPr>
                <w:noProof/>
              </w:rPr>
              <w:t>In the current NR-FR</w:t>
            </w:r>
            <w:r>
              <w:rPr>
                <w:noProof/>
              </w:rPr>
              <w:t>2</w:t>
            </w:r>
            <w:r w:rsidRPr="00F005A0">
              <w:rPr>
                <w:noProof/>
              </w:rPr>
              <w:t>-TM1.1, it actually contain 2 test models which areNR-FR</w:t>
            </w:r>
            <w:r>
              <w:rPr>
                <w:noProof/>
              </w:rPr>
              <w:t>2</w:t>
            </w:r>
            <w:r w:rsidRPr="00F005A0">
              <w:rPr>
                <w:noProof/>
              </w:rPr>
              <w:t>-TM1.1 with single layer for NR BS output power etc.</w:t>
            </w:r>
            <w:r w:rsidR="002614EB">
              <w:rPr>
                <w:noProof/>
              </w:rPr>
              <w:t xml:space="preserve"> </w:t>
            </w:r>
            <w:r w:rsidRPr="00F005A0">
              <w:rPr>
                <w:noProof/>
              </w:rPr>
              <w:t>and</w:t>
            </w:r>
            <w:r w:rsidR="002614EB">
              <w:rPr>
                <w:noProof/>
              </w:rPr>
              <w:t xml:space="preserve"> </w:t>
            </w:r>
            <w:r w:rsidRPr="00F005A0">
              <w:rPr>
                <w:noProof/>
              </w:rPr>
              <w:t>NR-FR</w:t>
            </w:r>
            <w:r w:rsidR="002614EB">
              <w:rPr>
                <w:noProof/>
              </w:rPr>
              <w:t>2</w:t>
            </w:r>
            <w:r w:rsidRPr="00F005A0">
              <w:rPr>
                <w:noProof/>
              </w:rPr>
              <w:t>-TM1.1 with 2 layers MIMO transmission for NR TAE. To avoid misunderstanding, it is proposed to clarify the NR-FR</w:t>
            </w:r>
            <w:r w:rsidR="00093C5C">
              <w:rPr>
                <w:noProof/>
              </w:rPr>
              <w:t>2</w:t>
            </w:r>
            <w:r w:rsidRPr="00F005A0">
              <w:rPr>
                <w:noProof/>
              </w:rPr>
              <w:t>-TM1.1 when used for TAE requirment of two layers transimission..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3C5C">
            <w:pPr>
              <w:pStyle w:val="CRCoverPage"/>
              <w:spacing w:after="0"/>
              <w:ind w:left="100"/>
              <w:rPr>
                <w:noProof/>
              </w:rPr>
            </w:pPr>
            <w:r w:rsidRPr="00093C5C">
              <w:rPr>
                <w:noProof/>
              </w:rPr>
              <w:t>Add Rank 2, two layers with antenna ports 1000 and 1001 for PDSCH for the NR-FR</w:t>
            </w:r>
            <w:r>
              <w:rPr>
                <w:noProof/>
              </w:rPr>
              <w:t>2</w:t>
            </w:r>
            <w:r w:rsidRPr="00093C5C">
              <w:rPr>
                <w:noProof/>
              </w:rPr>
              <w:t>-TM1.1 when used for TAE requirment of two layers transimission.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3C5C">
            <w:pPr>
              <w:pStyle w:val="CRCoverPage"/>
              <w:spacing w:after="0"/>
              <w:ind w:left="100"/>
              <w:rPr>
                <w:noProof/>
              </w:rPr>
            </w:pPr>
            <w:r w:rsidRPr="00093C5C">
              <w:rPr>
                <w:noProof/>
              </w:rPr>
              <w:t>The NR-FR</w:t>
            </w:r>
            <w:r>
              <w:rPr>
                <w:noProof/>
              </w:rPr>
              <w:t>2</w:t>
            </w:r>
            <w:r w:rsidRPr="00093C5C">
              <w:rPr>
                <w:noProof/>
              </w:rPr>
              <w:t>-TM1.1 is unclear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65C6" w:rsidRPr="002E5CC4" w:rsidRDefault="00C365C6" w:rsidP="00C365C6">
      <w:pPr>
        <w:pStyle w:val="Heading4"/>
      </w:pPr>
      <w:bookmarkStart w:id="3" w:name="_Toc13081908"/>
      <w:bookmarkStart w:id="4" w:name="_Toc13084367"/>
      <w:r w:rsidRPr="002E5CC4">
        <w:lastRenderedPageBreak/>
        <w:t>4.9.2.3</w:t>
      </w:r>
      <w:r w:rsidRPr="002E5CC4">
        <w:tab/>
        <w:t>Data content of physical channels and signals for NR-FR2-TM</w:t>
      </w:r>
      <w:bookmarkEnd w:id="3"/>
    </w:p>
    <w:p w:rsidR="00C365C6" w:rsidRPr="002E5CC4" w:rsidRDefault="00C365C6" w:rsidP="00C365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 xml:space="preserve">Randomisation of the data content is obtained by utilizing the length-31 Gold sequence scrambling of TS 38.211 [20], subclause 5.2.1 which is invoked by all physical channels prior to modulation and mapping to the RE grid. An appropriate number of </w:t>
      </w:r>
      <w:r w:rsidRPr="002F5BFE">
        <w:rPr>
          <w:lang w:eastAsia="ko-KR"/>
        </w:rPr>
        <w:t>'</w:t>
      </w:r>
      <w:r w:rsidRPr="002E5CC4">
        <w:rPr>
          <w:lang w:eastAsia="ko-KR"/>
        </w:rPr>
        <w:t>0</w:t>
      </w:r>
      <w:r w:rsidRPr="002F5BFE">
        <w:rPr>
          <w:lang w:eastAsia="ko-KR"/>
        </w:rPr>
        <w:t>'</w:t>
      </w:r>
      <w:r w:rsidRPr="002E5CC4">
        <w:rPr>
          <w:lang w:eastAsia="ko-KR"/>
        </w:rPr>
        <w:t xml:space="preserve"> bits shall be generated prior to the scrambling.</w:t>
      </w:r>
    </w:p>
    <w:p w:rsidR="00C365C6" w:rsidRPr="002E5CC4" w:rsidRDefault="00C365C6" w:rsidP="00C365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5CC4">
        <w:rPr>
          <w:lang w:eastAsia="ko-KR"/>
        </w:rPr>
        <w:t>Initialization of the scrambler and RE-mappers as defined in TS 38.211 [20] use the following additional parameters:</w:t>
      </w:r>
    </w:p>
    <w:p w:rsidR="004872FC" w:rsidRPr="002E5CC4" w:rsidRDefault="00C365C6" w:rsidP="00871FD6">
      <w:pPr>
        <w:pStyle w:val="ListParagraph"/>
        <w:numPr>
          <w:ilvl w:val="0"/>
          <w:numId w:val="2"/>
        </w:num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2E5CC4">
        <w:rPr>
          <w:lang w:eastAsia="x-none"/>
        </w:rPr>
        <w:t xml:space="preserve"> 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=2</m:t>
        </m:r>
      </m:oMath>
      <w:r w:rsidRPr="002E5CC4">
        <w:rPr>
          <w:lang w:eastAsia="x-none"/>
        </w:rPr>
        <w:t xml:space="preserve"> for the 2</w:t>
      </w:r>
      <w:r w:rsidRPr="00793949">
        <w:rPr>
          <w:vertAlign w:val="superscript"/>
          <w:lang w:eastAsia="x-none"/>
        </w:rPr>
        <w:t>nd</w:t>
      </w:r>
      <w:r w:rsidRPr="002E5CC4">
        <w:rPr>
          <w:rFonts w:eastAsiaTheme="minorHAnsi"/>
          <w:lang w:val="en-US"/>
        </w:rPr>
        <w:t xml:space="preserve"> lowest configured carrier, … 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2E5CC4">
        <w:rPr>
          <w:rFonts w:eastAsiaTheme="minorHAnsi"/>
          <w:lang w:val="en-US"/>
        </w:rPr>
        <w:t xml:space="preserve"> for the n</w:t>
      </w:r>
      <w:r w:rsidRPr="00793949">
        <w:rPr>
          <w:rFonts w:eastAsiaTheme="minorHAnsi"/>
          <w:vertAlign w:val="superscript"/>
          <w:lang w:val="en-US"/>
        </w:rPr>
        <w:t>th</w:t>
      </w:r>
      <w:r w:rsidRPr="002E5CC4">
        <w:rPr>
          <w:rFonts w:eastAsiaTheme="minorHAnsi"/>
          <w:lang w:val="en-US"/>
        </w:rPr>
        <w:t xml:space="preserve"> configured carrier</w:t>
      </w:r>
      <w:r w:rsidRPr="002E5CC4" w:rsidDel="003832B7">
        <w:rPr>
          <w:lang w:eastAsia="x-none"/>
        </w:rPr>
        <w:t xml:space="preserve"> </w:t>
      </w:r>
    </w:p>
    <w:p w:rsidR="00C365C6" w:rsidRPr="002E5CC4" w:rsidRDefault="00C365C6" w:rsidP="00DF71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del w:id="5" w:author="Nokia - B.Golebiowski" w:date="2019-10-16T11:06:00Z">
        <w:r w:rsidRPr="002E5CC4" w:rsidDel="00093C5C">
          <w:rPr>
            <w:lang w:eastAsia="x-none"/>
          </w:rPr>
          <w:delText>Antenna ports starting with 1000 for PDSCH</w:delText>
        </w:r>
      </w:del>
    </w:p>
    <w:p w:rsidR="00C365C6" w:rsidRPr="002E5CC4" w:rsidRDefault="00C365C6" w:rsidP="00C36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  <w:t>Antenna ports starting with 2000 for PDCCH</w:t>
      </w:r>
    </w:p>
    <w:p w:rsidR="00C365C6" w:rsidRPr="002E5CC4" w:rsidRDefault="00C365C6" w:rsidP="00C36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r w:rsidRPr="002E5CC4">
        <w:rPr>
          <w:i/>
          <w:lang w:eastAsia="x-none"/>
        </w:rPr>
        <w:t>q</w:t>
      </w:r>
      <w:r w:rsidRPr="002E5CC4">
        <w:rPr>
          <w:lang w:eastAsia="x-none"/>
        </w:rPr>
        <w:t xml:space="preserve"> = 0 (single code word)</w:t>
      </w:r>
    </w:p>
    <w:p w:rsidR="00093C5C" w:rsidRDefault="00C365C6" w:rsidP="00093C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Nokia - B.Golebiowski" w:date="2019-10-16T11:06:00Z"/>
          <w:lang w:eastAsia="x-none"/>
        </w:rPr>
      </w:pPr>
      <w:r w:rsidRPr="002E5CC4">
        <w:rPr>
          <w:lang w:eastAsia="x-none"/>
        </w:rPr>
        <w:t>-</w:t>
      </w:r>
      <w:r w:rsidRPr="002E5CC4">
        <w:rPr>
          <w:lang w:eastAsia="x-none"/>
        </w:rPr>
        <w:tab/>
      </w:r>
      <w:del w:id="7" w:author="Nokia - B.Golebiowski" w:date="2019-10-16T11:06:00Z">
        <w:r w:rsidRPr="002E5CC4" w:rsidDel="00093C5C">
          <w:rPr>
            <w:lang w:eastAsia="x-none"/>
          </w:rPr>
          <w:delText>Rank 1</w:delText>
        </w:r>
        <w:r w:rsidDel="00093C5C">
          <w:rPr>
            <w:lang w:eastAsia="x-none"/>
          </w:rPr>
          <w:delText>,</w:delText>
        </w:r>
        <w:r w:rsidRPr="002E5CC4" w:rsidDel="00093C5C">
          <w:rPr>
            <w:lang w:eastAsia="x-none"/>
          </w:rPr>
          <w:delText xml:space="preserve"> single layer</w:delText>
        </w:r>
        <w:r w:rsidDel="00093C5C">
          <w:rPr>
            <w:lang w:eastAsia="x-none"/>
          </w:rPr>
          <w:delText xml:space="preserve"> (except for TAE requirement of 2 layer MIMO transmission</w:delText>
        </w:r>
        <w:r w:rsidRPr="002E5CC4" w:rsidDel="00093C5C">
          <w:rPr>
            <w:lang w:eastAsia="x-none"/>
          </w:rPr>
          <w:delText>)</w:delText>
        </w:r>
      </w:del>
      <w:ins w:id="8" w:author="Nokia - B.Golebiowski" w:date="2019-10-16T11:06:00Z">
        <w:r w:rsidR="00093C5C">
          <w:rPr>
            <w:lang w:eastAsia="x-none"/>
          </w:rPr>
          <w:t>For NR-FR</w:t>
        </w:r>
      </w:ins>
      <w:ins w:id="9" w:author="Nokia - B.Golebiowski" w:date="2019-10-16T11:07:00Z">
        <w:r w:rsidR="00093C5C">
          <w:rPr>
            <w:lang w:eastAsia="x-none"/>
          </w:rPr>
          <w:t>2</w:t>
        </w:r>
      </w:ins>
      <w:ins w:id="10" w:author="Nokia - B.Golebiowski" w:date="2019-10-16T11:06:00Z">
        <w:r w:rsidR="00093C5C">
          <w:rPr>
            <w:lang w:eastAsia="x-none"/>
          </w:rPr>
          <w:t>-TM1.1 when used for TAE requirement of two layers transmission</w:t>
        </w:r>
      </w:ins>
    </w:p>
    <w:p w:rsidR="00093C5C" w:rsidRDefault="00093C5C" w:rsidP="008B762E">
      <w:pPr>
        <w:pStyle w:val="B2"/>
        <w:rPr>
          <w:ins w:id="11" w:author="Nokia - B.Golebiowski" w:date="2019-10-16T11:06:00Z"/>
          <w:lang w:eastAsia="x-none"/>
        </w:rPr>
      </w:pPr>
      <w:ins w:id="12" w:author="Nokia - B.Golebiowski" w:date="2019-10-16T11:06:00Z">
        <w:r>
          <w:rPr>
            <w:lang w:eastAsia="x-none"/>
          </w:rPr>
          <w:t xml:space="preserve">   -</w:t>
        </w:r>
        <w:r>
          <w:rPr>
            <w:lang w:eastAsia="x-none"/>
          </w:rPr>
          <w:tab/>
          <w:t xml:space="preserve"> Rank 2, two layers, [no precoding]</w:t>
        </w:r>
      </w:ins>
    </w:p>
    <w:p w:rsidR="00093C5C" w:rsidRDefault="00093C5C" w:rsidP="008B762E">
      <w:pPr>
        <w:pStyle w:val="B2"/>
        <w:rPr>
          <w:ins w:id="13" w:author="Nokia - B.Golebiowski" w:date="2019-10-16T11:06:00Z"/>
          <w:lang w:eastAsia="x-none"/>
        </w:rPr>
      </w:pPr>
      <w:ins w:id="14" w:author="Nokia - B.Golebiowski" w:date="2019-10-16T11:06:00Z">
        <w:r>
          <w:rPr>
            <w:lang w:eastAsia="x-none"/>
          </w:rPr>
          <w:t xml:space="preserve">   -</w:t>
        </w:r>
        <w:r>
          <w:rPr>
            <w:lang w:eastAsia="x-none"/>
          </w:rPr>
          <w:tab/>
          <w:t xml:space="preserve"> Antenna ports starting with 1000 and 1001 for PDSCH</w:t>
        </w:r>
      </w:ins>
    </w:p>
    <w:p w:rsidR="00093C5C" w:rsidRDefault="00093C5C" w:rsidP="00093C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Nokia - B.Golebiowski" w:date="2019-10-16T11:06:00Z"/>
          <w:lang w:eastAsia="x-none"/>
        </w:rPr>
      </w:pPr>
      <w:ins w:id="16" w:author="Nokia - B.Golebiowski" w:date="2019-10-16T11:06:00Z">
        <w:r>
          <w:rPr>
            <w:lang w:eastAsia="x-none"/>
          </w:rPr>
          <w:t>Otherwise</w:t>
        </w:r>
      </w:ins>
    </w:p>
    <w:p w:rsidR="00093C5C" w:rsidRDefault="00093C5C" w:rsidP="008B762E">
      <w:pPr>
        <w:pStyle w:val="B2"/>
        <w:rPr>
          <w:ins w:id="17" w:author="Nokia - B.Golebiowski" w:date="2019-10-16T11:06:00Z"/>
        </w:rPr>
      </w:pPr>
      <w:ins w:id="18" w:author="Nokia - B.Golebiowski" w:date="2019-10-16T11:06:00Z">
        <w:r>
          <w:t xml:space="preserve">   -  Rank 1, single layer</w:t>
        </w:r>
      </w:ins>
    </w:p>
    <w:p w:rsidR="00C365C6" w:rsidRPr="002E5CC4" w:rsidRDefault="00093C5C" w:rsidP="008B762E">
      <w:pPr>
        <w:pStyle w:val="B2"/>
      </w:pPr>
      <w:ins w:id="19" w:author="Nokia - B.Golebiowski" w:date="2019-10-16T11:06:00Z">
        <w:r>
          <w:t xml:space="preserve">   -  Antenna port starting with 1000 for PDSCH</w:t>
        </w:r>
      </w:ins>
    </w:p>
    <w:p w:rsidR="00C365C6" w:rsidRPr="006D6774" w:rsidRDefault="00C365C6" w:rsidP="006D6774">
      <w:pPr>
        <w:rPr>
          <w:ins w:id="20" w:author="Nokia - B.Golebiowski" w:date="2019-10-16T05:02:00Z"/>
        </w:rPr>
      </w:pPr>
    </w:p>
    <w:bookmarkEnd w:id="4"/>
    <w:p w:rsidR="001E41F3" w:rsidRDefault="001E41F3" w:rsidP="00CF7692">
      <w:pPr>
        <w:pStyle w:val="Heading4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237" w:rsidRDefault="006B5237">
      <w:r>
        <w:separator/>
      </w:r>
    </w:p>
  </w:endnote>
  <w:endnote w:type="continuationSeparator" w:id="0">
    <w:p w:rsidR="006B5237" w:rsidRDefault="006B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237" w:rsidRDefault="006B5237">
      <w:r>
        <w:separator/>
      </w:r>
    </w:p>
  </w:footnote>
  <w:footnote w:type="continuationSeparator" w:id="0">
    <w:p w:rsidR="006B5237" w:rsidRDefault="006B5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EA36B6"/>
    <w:multiLevelType w:val="hybridMultilevel"/>
    <w:tmpl w:val="38A0A82A"/>
    <w:lvl w:ilvl="0" w:tplc="C7884F52">
      <w:start w:val="4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DD60343"/>
    <w:multiLevelType w:val="hybridMultilevel"/>
    <w:tmpl w:val="39F288C8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649B"/>
    <w:rsid w:val="00090621"/>
    <w:rsid w:val="00093C5C"/>
    <w:rsid w:val="000A6394"/>
    <w:rsid w:val="000B7FED"/>
    <w:rsid w:val="000C038A"/>
    <w:rsid w:val="000C6598"/>
    <w:rsid w:val="00145D43"/>
    <w:rsid w:val="00174E57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6004D"/>
    <w:rsid w:val="002614EB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72FC"/>
    <w:rsid w:val="004B75B7"/>
    <w:rsid w:val="0051580D"/>
    <w:rsid w:val="00547111"/>
    <w:rsid w:val="00592D74"/>
    <w:rsid w:val="005D7D42"/>
    <w:rsid w:val="005E2C44"/>
    <w:rsid w:val="0060689B"/>
    <w:rsid w:val="00621188"/>
    <w:rsid w:val="006257ED"/>
    <w:rsid w:val="006337ED"/>
    <w:rsid w:val="00695808"/>
    <w:rsid w:val="006B23F8"/>
    <w:rsid w:val="006B46FB"/>
    <w:rsid w:val="006B5237"/>
    <w:rsid w:val="006C0AC0"/>
    <w:rsid w:val="006D6774"/>
    <w:rsid w:val="006E21FB"/>
    <w:rsid w:val="007128A4"/>
    <w:rsid w:val="007831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FD6"/>
    <w:rsid w:val="008863B9"/>
    <w:rsid w:val="0089089F"/>
    <w:rsid w:val="008942F9"/>
    <w:rsid w:val="008A45A6"/>
    <w:rsid w:val="008B762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1EB6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C3320E"/>
    <w:rsid w:val="00C365C6"/>
    <w:rsid w:val="00C66BA2"/>
    <w:rsid w:val="00C95985"/>
    <w:rsid w:val="00CC16A1"/>
    <w:rsid w:val="00CC5026"/>
    <w:rsid w:val="00CC68D0"/>
    <w:rsid w:val="00CF7692"/>
    <w:rsid w:val="00D03F9A"/>
    <w:rsid w:val="00D06D51"/>
    <w:rsid w:val="00D24991"/>
    <w:rsid w:val="00D50255"/>
    <w:rsid w:val="00D66520"/>
    <w:rsid w:val="00DE34CF"/>
    <w:rsid w:val="00DF717C"/>
    <w:rsid w:val="00E13F3D"/>
    <w:rsid w:val="00E34898"/>
    <w:rsid w:val="00EB09B7"/>
    <w:rsid w:val="00EE7D7C"/>
    <w:rsid w:val="00F005A0"/>
    <w:rsid w:val="00F25D98"/>
    <w:rsid w:val="00F300FB"/>
    <w:rsid w:val="00F7535C"/>
    <w:rsid w:val="00FB2DA1"/>
    <w:rsid w:val="00FB6386"/>
    <w:rsid w:val="00FE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C1D0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F753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F7535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6774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6D67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72FC"/>
    <w:pPr>
      <w:ind w:left="720"/>
      <w:contextualSpacing/>
    </w:pPr>
  </w:style>
  <w:style w:type="character" w:customStyle="1" w:styleId="B2Char">
    <w:name w:val="B2 Char"/>
    <w:link w:val="B2"/>
    <w:qFormat/>
    <w:rsid w:val="008B7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23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02756-62D5-46E8-A474-C28E205E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478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6</cp:revision>
  <cp:lastPrinted>1899-12-31T23:00:00Z</cp:lastPrinted>
  <dcterms:created xsi:type="dcterms:W3CDTF">2019-10-16T09:04:00Z</dcterms:created>
  <dcterms:modified xsi:type="dcterms:W3CDTF">2019-10-17T08:13:00Z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